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黄石市高新技术产业投资有限公司202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年度人才招聘岗位表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6"/>
        <w:gridCol w:w="1173"/>
        <w:gridCol w:w="870"/>
        <w:gridCol w:w="1540"/>
        <w:gridCol w:w="567"/>
        <w:gridCol w:w="709"/>
        <w:gridCol w:w="1843"/>
        <w:gridCol w:w="850"/>
        <w:gridCol w:w="1134"/>
        <w:gridCol w:w="2268"/>
        <w:gridCol w:w="2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56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序号</w:t>
            </w:r>
          </w:p>
        </w:tc>
        <w:tc>
          <w:tcPr>
            <w:tcW w:w="1173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用人部门</w:t>
            </w:r>
          </w:p>
        </w:tc>
        <w:tc>
          <w:tcPr>
            <w:tcW w:w="870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岗位名称</w:t>
            </w:r>
          </w:p>
        </w:tc>
        <w:tc>
          <w:tcPr>
            <w:tcW w:w="1540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职位描述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招聘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人数</w:t>
            </w: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所需专业</w:t>
            </w:r>
          </w:p>
        </w:tc>
        <w:tc>
          <w:tcPr>
            <w:tcW w:w="850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年龄</w:t>
            </w:r>
          </w:p>
        </w:tc>
        <w:tc>
          <w:tcPr>
            <w:tcW w:w="2268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其他要求</w:t>
            </w:r>
          </w:p>
        </w:tc>
        <w:tc>
          <w:tcPr>
            <w:tcW w:w="2504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工资及福利待遇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556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1173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投资发展部</w:t>
            </w:r>
          </w:p>
        </w:tc>
        <w:tc>
          <w:tcPr>
            <w:tcW w:w="870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投资岗</w:t>
            </w:r>
          </w:p>
        </w:tc>
        <w:tc>
          <w:tcPr>
            <w:tcW w:w="1540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负责公司对外投资、基金管理等工作。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</w:t>
            </w: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不限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金融学、经济学、会计学、法学、财务管理等相关专业。</w:t>
            </w:r>
          </w:p>
        </w:tc>
        <w:tc>
          <w:tcPr>
            <w:tcW w:w="850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全日制本科及以上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不超过40周岁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  <w:t>1982年1月1日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及以后出生）</w:t>
            </w:r>
          </w:p>
        </w:tc>
        <w:tc>
          <w:tcPr>
            <w:tcW w:w="2268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3年以上项目投资或项目调研、谈判、策划经验；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持有基金从业资格证。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拥有丰富的人脉与渠道资源，具备独立项目开发能力且有项目退出经验者优先；特别优秀者可放宽专业、学历、年龄条件。</w:t>
            </w:r>
          </w:p>
        </w:tc>
        <w:tc>
          <w:tcPr>
            <w:tcW w:w="2504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试用期按固定薪酬标准包干，薪酬标准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按照不低于转正后标准的80%确定。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试用期满考核合格后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根据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个人能力确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定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薪酬标准，提供良好的晋升通道：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年薪酬（不含单位部分五险两金）范围为：一般职员8.8万—11万；主管9.9万—14.2万；部门副职11.7万—14.2万。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  <w:t>另享有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免费工作餐</w:t>
            </w:r>
            <w:r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  <w:t>、节假日、体检等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工会会员</w:t>
            </w:r>
            <w:r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  <w:t>福利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0MDJjZGQyY2Y1MGU4NGNjZmI1ZTcwN2E5NGY3ODEifQ=="/>
  </w:docVars>
  <w:rsids>
    <w:rsidRoot w:val="2E105228"/>
    <w:rsid w:val="117A25C1"/>
    <w:rsid w:val="13081E9C"/>
    <w:rsid w:val="22B75DE7"/>
    <w:rsid w:val="25292EF3"/>
    <w:rsid w:val="2ACC3FE9"/>
    <w:rsid w:val="2E105228"/>
    <w:rsid w:val="2E7A5104"/>
    <w:rsid w:val="3A83782D"/>
    <w:rsid w:val="4006154D"/>
    <w:rsid w:val="404764C0"/>
    <w:rsid w:val="4D99722F"/>
    <w:rsid w:val="5BA942A1"/>
    <w:rsid w:val="688D0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2022-04-28T08:05:00Z</dcterms:created>
  <dc:creator>撒哈拉的雪</dc:creator>
  <cp:lastModifiedBy>撒哈拉的雪</cp:lastModifiedBy>
  <dcterms:modified xsi:type="dcterms:W3CDTF">2022-04-28T08:06:39Z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778503ADAD2E4DEFA79A21390D582580</vt:lpwstr>
  </property>
</Properties>
</file>